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51"/>
        <w:gridCol w:w="4145"/>
      </w:tblGrid>
      <w:tr w:rsidR="00DC0383" w:rsidRPr="00D131F9" w:rsidTr="00201740">
        <w:tc>
          <w:tcPr>
            <w:tcW w:w="8522" w:type="dxa"/>
            <w:gridSpan w:val="2"/>
          </w:tcPr>
          <w:p w:rsidR="00DC0383" w:rsidRPr="00D131F9" w:rsidRDefault="00DC0383" w:rsidP="00201740">
            <w:pPr>
              <w:spacing w:line="240" w:lineRule="auto"/>
              <w:jc w:val="center"/>
              <w:rPr>
                <w:rStyle w:val="tojvnm2t"/>
                <w:b/>
              </w:rPr>
            </w:pPr>
            <w:r w:rsidRPr="00D131F9">
              <w:rPr>
                <w:rStyle w:val="tojvnm2t"/>
                <w:b/>
              </w:rPr>
              <w:t>ΑΝΩΤΑΤΟ ΟΡΙΟ ΣΥΝΟΛΙΚΩΝ ΚΑΤΑΘΕΣΕΩΝ</w:t>
            </w:r>
          </w:p>
        </w:tc>
      </w:tr>
      <w:tr w:rsidR="00DC0383" w:rsidRPr="00D131F9" w:rsidTr="00201740">
        <w:tc>
          <w:tcPr>
            <w:tcW w:w="4261" w:type="dxa"/>
          </w:tcPr>
          <w:p w:rsidR="00DC0383" w:rsidRPr="00D131F9" w:rsidRDefault="00DC0383" w:rsidP="00201740">
            <w:pPr>
              <w:spacing w:line="240" w:lineRule="auto"/>
              <w:jc w:val="center"/>
              <w:rPr>
                <w:rStyle w:val="tojvnm2t"/>
                <w:b/>
              </w:rPr>
            </w:pPr>
            <w:r w:rsidRPr="00D131F9">
              <w:rPr>
                <w:rStyle w:val="tojvnm2t"/>
                <w:b/>
              </w:rPr>
              <w:t>ΣΥΝΘΕΣΗ ΝΟΙΚΟΚΥΡΙΟΥ</w:t>
            </w:r>
          </w:p>
        </w:tc>
        <w:tc>
          <w:tcPr>
            <w:tcW w:w="4261" w:type="dxa"/>
          </w:tcPr>
          <w:p w:rsidR="00DC0383" w:rsidRPr="00D131F9" w:rsidRDefault="00DC0383" w:rsidP="00201740">
            <w:pPr>
              <w:spacing w:line="240" w:lineRule="auto"/>
              <w:jc w:val="center"/>
              <w:rPr>
                <w:rStyle w:val="tojvnm2t"/>
                <w:b/>
              </w:rPr>
            </w:pPr>
            <w:r w:rsidRPr="00D131F9">
              <w:rPr>
                <w:rStyle w:val="tojvnm2t"/>
                <w:b/>
              </w:rPr>
              <w:t>ΕΤΗΣΙΟ ΕΙΣΟΔΗΜΑΤΙΚΟ ΟΡΙΟ</w:t>
            </w:r>
          </w:p>
        </w:tc>
      </w:tr>
      <w:tr w:rsidR="00DC0383" w:rsidRPr="00D131F9" w:rsidTr="00201740">
        <w:tc>
          <w:tcPr>
            <w:tcW w:w="4261" w:type="dxa"/>
          </w:tcPr>
          <w:p w:rsidR="00DC0383" w:rsidRPr="00D131F9" w:rsidRDefault="00DC0383" w:rsidP="00201740">
            <w:pPr>
              <w:spacing w:line="240" w:lineRule="auto"/>
              <w:jc w:val="center"/>
              <w:rPr>
                <w:rStyle w:val="tojvnm2t"/>
              </w:rPr>
            </w:pPr>
            <w:r w:rsidRPr="00D131F9">
              <w:rPr>
                <w:rStyle w:val="tojvnm2t"/>
              </w:rPr>
              <w:t>ΜΟΝΟΠΡΟΣΩΠΟ ΝΟΙΚΟΚΥΡΙΟ</w:t>
            </w:r>
          </w:p>
        </w:tc>
        <w:tc>
          <w:tcPr>
            <w:tcW w:w="4261" w:type="dxa"/>
          </w:tcPr>
          <w:p w:rsidR="00DC0383" w:rsidRPr="00D131F9" w:rsidRDefault="00DC0383" w:rsidP="00201740">
            <w:pPr>
              <w:spacing w:line="240" w:lineRule="auto"/>
              <w:jc w:val="center"/>
              <w:rPr>
                <w:rStyle w:val="tojvnm2t"/>
              </w:rPr>
            </w:pPr>
            <w:r w:rsidRPr="00D131F9">
              <w:rPr>
                <w:rStyle w:val="tojvnm2t"/>
              </w:rPr>
              <w:t>€4.800,00</w:t>
            </w:r>
          </w:p>
        </w:tc>
      </w:tr>
      <w:tr w:rsidR="00DC0383" w:rsidRPr="00D131F9" w:rsidTr="00201740">
        <w:tc>
          <w:tcPr>
            <w:tcW w:w="4261" w:type="dxa"/>
          </w:tcPr>
          <w:p w:rsidR="00DC0383" w:rsidRPr="00D131F9" w:rsidRDefault="00DC0383" w:rsidP="00201740">
            <w:pPr>
              <w:spacing w:line="240" w:lineRule="auto"/>
              <w:jc w:val="center"/>
              <w:rPr>
                <w:rStyle w:val="tojvnm2t"/>
              </w:rPr>
            </w:pPr>
            <w:r w:rsidRPr="00D131F9">
              <w:rPr>
                <w:rStyle w:val="tojvnm2t"/>
              </w:rPr>
              <w:t>ΔΥΟ ΕΝΗΛΙΚΕΣ + 1 ΤΕΚΝΟ</w:t>
            </w:r>
          </w:p>
        </w:tc>
        <w:tc>
          <w:tcPr>
            <w:tcW w:w="4261" w:type="dxa"/>
          </w:tcPr>
          <w:p w:rsidR="00DC0383" w:rsidRPr="00D131F9" w:rsidRDefault="00DC0383" w:rsidP="00201740">
            <w:pPr>
              <w:spacing w:line="240" w:lineRule="auto"/>
              <w:jc w:val="center"/>
              <w:rPr>
                <w:rStyle w:val="tojvnm2t"/>
              </w:rPr>
            </w:pPr>
            <w:r w:rsidRPr="00D131F9">
              <w:rPr>
                <w:rStyle w:val="tojvnm2t"/>
              </w:rPr>
              <w:t>€7.200,00</w:t>
            </w:r>
          </w:p>
        </w:tc>
      </w:tr>
      <w:tr w:rsidR="00DC0383" w:rsidRPr="00D131F9" w:rsidTr="00201740">
        <w:tc>
          <w:tcPr>
            <w:tcW w:w="4261" w:type="dxa"/>
          </w:tcPr>
          <w:p w:rsidR="00DC0383" w:rsidRPr="00D131F9" w:rsidRDefault="00DC0383" w:rsidP="00201740">
            <w:pPr>
              <w:spacing w:line="240" w:lineRule="auto"/>
              <w:jc w:val="center"/>
              <w:rPr>
                <w:rStyle w:val="tojvnm2t"/>
              </w:rPr>
            </w:pPr>
            <w:r w:rsidRPr="00D131F9">
              <w:rPr>
                <w:rStyle w:val="tojvnm2t"/>
              </w:rPr>
              <w:t>ΔΥΟ ΕΝΗΛΙΚΕΣ + 2 ΤΕΚΝΑ</w:t>
            </w:r>
          </w:p>
        </w:tc>
        <w:tc>
          <w:tcPr>
            <w:tcW w:w="4261" w:type="dxa"/>
          </w:tcPr>
          <w:p w:rsidR="00DC0383" w:rsidRPr="00D131F9" w:rsidRDefault="00DC0383" w:rsidP="00201740">
            <w:pPr>
              <w:spacing w:line="240" w:lineRule="auto"/>
              <w:jc w:val="center"/>
              <w:rPr>
                <w:rStyle w:val="tojvnm2t"/>
              </w:rPr>
            </w:pPr>
            <w:r w:rsidRPr="00D131F9">
              <w:rPr>
                <w:rStyle w:val="tojvnm2t"/>
              </w:rPr>
              <w:t>€8.400,00</w:t>
            </w:r>
          </w:p>
        </w:tc>
      </w:tr>
      <w:tr w:rsidR="00DC0383" w:rsidRPr="00D131F9" w:rsidTr="00201740">
        <w:tc>
          <w:tcPr>
            <w:tcW w:w="4261" w:type="dxa"/>
          </w:tcPr>
          <w:p w:rsidR="00DC0383" w:rsidRPr="00D131F9" w:rsidRDefault="00DC0383" w:rsidP="00201740">
            <w:pPr>
              <w:spacing w:line="240" w:lineRule="auto"/>
              <w:jc w:val="center"/>
              <w:rPr>
                <w:rStyle w:val="tojvnm2t"/>
              </w:rPr>
            </w:pPr>
            <w:r w:rsidRPr="00D131F9">
              <w:rPr>
                <w:rStyle w:val="tojvnm2t"/>
              </w:rPr>
              <w:t>ΔΥΟ ΕΝΗΛΙΚΕΣ + 3 ΤΕΚΝΑ</w:t>
            </w:r>
          </w:p>
        </w:tc>
        <w:tc>
          <w:tcPr>
            <w:tcW w:w="4261" w:type="dxa"/>
          </w:tcPr>
          <w:p w:rsidR="00DC0383" w:rsidRPr="00D131F9" w:rsidRDefault="00DC0383" w:rsidP="00201740">
            <w:pPr>
              <w:spacing w:line="240" w:lineRule="auto"/>
              <w:jc w:val="center"/>
              <w:rPr>
                <w:rStyle w:val="tojvnm2t"/>
              </w:rPr>
            </w:pPr>
            <w:r w:rsidRPr="00D131F9">
              <w:rPr>
                <w:rStyle w:val="tojvnm2t"/>
              </w:rPr>
              <w:t>€9.600,00</w:t>
            </w:r>
          </w:p>
        </w:tc>
      </w:tr>
      <w:tr w:rsidR="00DC0383" w:rsidRPr="00D131F9" w:rsidTr="00201740">
        <w:tc>
          <w:tcPr>
            <w:tcW w:w="4261" w:type="dxa"/>
          </w:tcPr>
          <w:p w:rsidR="00DC0383" w:rsidRPr="00D131F9" w:rsidRDefault="00DC0383" w:rsidP="00201740">
            <w:pPr>
              <w:spacing w:line="240" w:lineRule="auto"/>
              <w:jc w:val="center"/>
              <w:rPr>
                <w:rStyle w:val="tojvnm2t"/>
              </w:rPr>
            </w:pPr>
            <w:r w:rsidRPr="00D131F9">
              <w:rPr>
                <w:rStyle w:val="tojvnm2t"/>
              </w:rPr>
              <w:t>ΔΥΟ ΕΝΗΛΙΚΕΣ + 4 ΤΕΚΝΑ</w:t>
            </w:r>
          </w:p>
        </w:tc>
        <w:tc>
          <w:tcPr>
            <w:tcW w:w="4261" w:type="dxa"/>
          </w:tcPr>
          <w:p w:rsidR="00DC0383" w:rsidRPr="00D131F9" w:rsidRDefault="00DC0383" w:rsidP="00201740">
            <w:pPr>
              <w:spacing w:line="240" w:lineRule="auto"/>
              <w:jc w:val="center"/>
              <w:rPr>
                <w:rStyle w:val="tojvnm2t"/>
              </w:rPr>
            </w:pPr>
            <w:r w:rsidRPr="00D131F9">
              <w:rPr>
                <w:rStyle w:val="tojvnm2t"/>
              </w:rPr>
              <w:t>€10.800,00</w:t>
            </w:r>
          </w:p>
        </w:tc>
      </w:tr>
      <w:tr w:rsidR="00DC0383" w:rsidRPr="00D131F9" w:rsidTr="00201740">
        <w:tc>
          <w:tcPr>
            <w:tcW w:w="4261" w:type="dxa"/>
            <w:tcBorders>
              <w:right w:val="single" w:sz="4" w:space="0" w:color="auto"/>
            </w:tcBorders>
          </w:tcPr>
          <w:p w:rsidR="00DC0383" w:rsidRPr="00D131F9" w:rsidRDefault="00DC0383" w:rsidP="00201740">
            <w:pPr>
              <w:spacing w:line="240" w:lineRule="auto"/>
              <w:jc w:val="center"/>
              <w:rPr>
                <w:rStyle w:val="tojvnm2t"/>
              </w:rPr>
            </w:pPr>
            <w:r w:rsidRPr="00D131F9">
              <w:rPr>
                <w:rStyle w:val="tojvnm2t"/>
              </w:rPr>
              <w:t>ΔΥΟ ΕΝΗΛΙΚΕΣ + 5 ΤΕΚΝΑ</w:t>
            </w:r>
          </w:p>
        </w:tc>
        <w:tc>
          <w:tcPr>
            <w:tcW w:w="4261" w:type="dxa"/>
            <w:tcBorders>
              <w:left w:val="single" w:sz="4" w:space="0" w:color="auto"/>
            </w:tcBorders>
          </w:tcPr>
          <w:p w:rsidR="00DC0383" w:rsidRPr="00D131F9" w:rsidRDefault="00DC0383" w:rsidP="00201740">
            <w:pPr>
              <w:spacing w:line="240" w:lineRule="auto"/>
              <w:jc w:val="center"/>
              <w:rPr>
                <w:rStyle w:val="tojvnm2t"/>
              </w:rPr>
            </w:pPr>
            <w:r w:rsidRPr="00D131F9">
              <w:rPr>
                <w:rStyle w:val="tojvnm2t"/>
              </w:rPr>
              <w:t xml:space="preserve">€12.000,00 </w:t>
            </w:r>
          </w:p>
        </w:tc>
      </w:tr>
      <w:tr w:rsidR="00DC0383" w:rsidRPr="00D131F9" w:rsidTr="00201740">
        <w:tc>
          <w:tcPr>
            <w:tcW w:w="8522" w:type="dxa"/>
            <w:gridSpan w:val="2"/>
          </w:tcPr>
          <w:p w:rsidR="00DC0383" w:rsidRPr="00D131F9" w:rsidRDefault="00DC0383" w:rsidP="00201740">
            <w:pPr>
              <w:spacing w:line="240" w:lineRule="auto"/>
              <w:jc w:val="center"/>
              <w:rPr>
                <w:rStyle w:val="tojvnm2t"/>
                <w:b/>
              </w:rPr>
            </w:pPr>
            <w:r w:rsidRPr="00D131F9">
              <w:rPr>
                <w:rStyle w:val="tojvnm2t"/>
                <w:b/>
              </w:rPr>
              <w:t>ΑΝΩΤΑΤΟ ΟΡΙΟ ΚΑΤΑΘΕΣΕΩΝ: €14.400,00</w:t>
            </w:r>
          </w:p>
        </w:tc>
      </w:tr>
      <w:tr w:rsidR="00DC0383" w:rsidRPr="00D131F9" w:rsidTr="00201740">
        <w:tc>
          <w:tcPr>
            <w:tcW w:w="8522" w:type="dxa"/>
            <w:gridSpan w:val="2"/>
            <w:tcBorders>
              <w:bottom w:val="single" w:sz="4" w:space="0" w:color="auto"/>
            </w:tcBorders>
          </w:tcPr>
          <w:p w:rsidR="00DC0383" w:rsidRPr="00D131F9" w:rsidRDefault="00DC0383" w:rsidP="00201740">
            <w:pPr>
              <w:spacing w:line="240" w:lineRule="auto"/>
              <w:jc w:val="center"/>
              <w:rPr>
                <w:rStyle w:val="tojvnm2t"/>
                <w:b/>
              </w:rPr>
            </w:pPr>
            <w:r w:rsidRPr="00D131F9">
              <w:rPr>
                <w:rStyle w:val="tojvnm2t"/>
                <w:b/>
              </w:rPr>
              <w:t>Σε περιπτώσεις κοινού λογαριασμού τα ανωτέρω ποσά επιμερίζονται αναλόγως των δικαιούχων.</w:t>
            </w:r>
          </w:p>
        </w:tc>
      </w:tr>
    </w:tbl>
    <w:p w:rsidR="00450C27" w:rsidRDefault="00450C27" w:rsidP="00DC0383">
      <w:bookmarkStart w:id="0" w:name="_GoBack"/>
      <w:bookmarkEnd w:id="0"/>
    </w:p>
    <w:sectPr w:rsidR="00450C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383"/>
    <w:rsid w:val="00450C27"/>
    <w:rsid w:val="00DC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DB683-9BF1-43B5-90B7-161B6FE76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383"/>
    <w:pPr>
      <w:spacing w:after="0" w:line="360" w:lineRule="auto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ojvnm2t">
    <w:name w:val="tojvnm2t"/>
    <w:basedOn w:val="a0"/>
    <w:rsid w:val="00DC0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2021-07-07T13:09:00Z</dcterms:created>
  <dcterms:modified xsi:type="dcterms:W3CDTF">2021-07-07T13:09:00Z</dcterms:modified>
</cp:coreProperties>
</file>